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E3D8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B4737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61FDCD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13EC34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A02F1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878319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7DFD1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5402E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0E236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鹿邑县玄武镇财政所</w:t>
      </w:r>
    </w:p>
    <w:p w14:paraId="33134F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2C15B5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9826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80552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6E3FD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7425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327E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DB38D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9121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E5444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40D125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鹿邑县玄武镇财政所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1CC53B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31A138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二、鹿邑县玄武镇财政所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6FFCA8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鹿邑县玄武镇财政所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2F4313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7759F5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鹿邑县玄武镇财政所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27BF03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535F30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3961F1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1B53DD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AEB7F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0AF82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1508B3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DEF01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3955DF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05DC4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2ACFF9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512344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365F5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26A30F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0B4C2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441EE5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54364DD2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8ED31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鹿邑县玄武镇财政所概况</w:t>
      </w:r>
    </w:p>
    <w:p w14:paraId="0C060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50D7A3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5D407D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鹿邑县玄武镇财政所是主管鹿邑县玄武镇财政所工作的主管部门，机构规格为股级，有6个行政编制、2个行政工勤，共有8人，财政所内设3个岗位：财务主管岗、审核岗、记账岗。</w:t>
      </w:r>
    </w:p>
    <w:p w14:paraId="6A02CA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40FC37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1、贯彻执行国家有关财政管理等方面的法律、法规和规章；拟定和执行乡镇财政发展规划及其他有关政策。</w:t>
      </w:r>
    </w:p>
    <w:p w14:paraId="6AEE4C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2、预算、管理和监督乡镇各项财政收支。</w:t>
      </w:r>
    </w:p>
    <w:p w14:paraId="3AB8E6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3、负责对各类下达乡镇专项资金的监管，提高财政资金使用效率。</w:t>
      </w:r>
    </w:p>
    <w:p w14:paraId="63C932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4、管理镇政府非税收入。</w:t>
      </w:r>
    </w:p>
    <w:p w14:paraId="275028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5、提出加强乡镇财政管理的政策建议；负责乡镇财政、税收政策法律法规的宣传工作。</w:t>
      </w:r>
    </w:p>
    <w:p w14:paraId="2D7D32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6、执行会计集中核算，落实“乡财县管、村财乡管”等管理制度，严格按照上级财政部门规定的工作程序开展工作，充分发挥财政资金效益。</w:t>
      </w:r>
    </w:p>
    <w:p w14:paraId="671A2F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7、负责本乡镇的国有资产监督管理工作。</w:t>
      </w:r>
    </w:p>
    <w:p w14:paraId="48CF4F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8、负责做好农村综合改革相关工作。</w:t>
      </w:r>
    </w:p>
    <w:p w14:paraId="1DD535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9、承办乡党委、政府及上级财政部门交办的其他事项。</w:t>
      </w:r>
    </w:p>
    <w:p w14:paraId="57E54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</w:p>
    <w:p w14:paraId="5BF1F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二、鹿邑县玄武镇财政所预算单位构成</w:t>
      </w:r>
    </w:p>
    <w:p w14:paraId="3E15B3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本预算构成为鹿邑县玄武镇财政所本级预算。</w:t>
      </w:r>
    </w:p>
    <w:p w14:paraId="39559675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CDE37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鹿邑县玄武镇财政所2024年单位预算情况说明</w:t>
      </w:r>
    </w:p>
    <w:p w14:paraId="3975D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0A79AE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鹿邑县玄武镇财政所单位2024年收入总计76.23万元，支出总计76.23万元，与2023年预算相比，收、支总计增加5.50万元，增长7.78%，主要原因是：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1538F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88BD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2AD986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鹿邑县玄武镇财政所单位2024年收入合计76.23万元，其中：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76.23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659356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BFF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1C7715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鹿邑县玄武镇财政所单位2024年支出合计76.23万元，其中：基本支出71.62万元，占93.95%；项目支出4.61万元，占6.05%。</w:t>
      </w:r>
    </w:p>
    <w:p w14:paraId="4AC041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F76A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06B94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202616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鹿邑县玄武镇财政所单位2024年一般公共预算收支预算76.23万元，政府性基金收支预算0.00万元，国有资本经营预算0.00万元。与2023年相比，一般公共预算收支预算增加5.50万元，增长7.78%，主要原因是：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C7C01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E4F3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4DC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42632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鹿邑县玄武镇财政所单位2024年一般公共预算支出年初预算为76.23万元。其中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基本支出71.62万元，占93.95%；项目支出4.61万元，占6.05%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70865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一般公共服务支出56.50万元，占74.11%。其中：财政事务（款）行政运行（项）56.50万元；</w:t>
      </w:r>
    </w:p>
    <w:p w14:paraId="6A812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2、社会保障和就业支出11.61万元，占15.23%。其中：行政事业单位养老支出（款）机关事业单位基本养老保险缴费支出（项）11.24万元；其他社会保障和就业支出（款）其他社会保障和就业支出（项）0.37万元；</w:t>
      </w:r>
    </w:p>
    <w:p w14:paraId="5E4A0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3.41万元，占4.47%。其中：行政事业单位医疗（款）行政单位医疗（项）1.71万元；行政事业单位医疗（款）事业单位医疗（项）1.31万元；行政事业单位医疗（款）其他行政事业单位医疗支出（项）0.39万元；</w:t>
      </w:r>
    </w:p>
    <w:p w14:paraId="68741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4、住房保障支出4.72万元，占6.19%。其中：住房改革支出（款）住房公积金（项）4.72万元。</w:t>
      </w:r>
    </w:p>
    <w:p w14:paraId="50968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C5EB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 w:firstLineChars="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A9EC4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鹿邑县玄武镇财政所单位2024年一般公共预算基本支出年初预算为71.62万元，其中：人员经费支出62.74万元，占87.60%；公用经费支出8.88万元，占12.40%。</w:t>
      </w:r>
    </w:p>
    <w:p w14:paraId="7C5EB0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7759B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24559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07148D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2024年一般公共预算基本支出年初预算为71.62万元，其中：人员经费支出62.74万元，占87.60%；主要包括：基本工资30.13万元、津贴补贴13.73万元、奖金3.17万元、机关事业单位基本养老保险缴费7.01万元、职工基本医疗保险缴费3.02万元、其他社会保障缴费0.76万元、住房公积金4.72万元、退休费0.21万元。公用经费支出8.88万元，占12.40%。主要包括：办公费3.00万元、印刷费3.00万元、其他交通费用2.88万元。</w:t>
      </w:r>
    </w:p>
    <w:p w14:paraId="55E0F5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621196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鹿邑县玄武镇财政所2024年单位机构运行经费支出预算8.88万元，主要保障机关机构正常运转及正常履职需要的办公费、水电费、物业费、维修费、差旅费等支出，与2023年相比增加6.00万元，增长208.33%，主要原因：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1DEE2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631F39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玄武镇财政所2024年单位预算支出76.24万元，其中：301工资福利支出67.15万元，主要包括：基本工资30.51万元、津贴补贴13.73万元、奖金3.17万元、机关事业单位基本养老保险缴费11.24万元、职工基本医疗保险缴费3.02万元、其他社会保障缴费0.76万元、住房公积金4.72万元、；302商品和服务支出8.88万元，主要包括：办公费3.00万元、印刷费3.00万元、其他交通费用2.88万元、；303对个人和家庭的补助支出0.21万元，主要包括：退休费0.21万元。</w:t>
      </w:r>
    </w:p>
    <w:p w14:paraId="072803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3903AA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鹿邑县玄武镇财政所单位2024年“三公”经费预算为0.00万元。2024年“三公”经费支出预算数较2023年持平，主要原因是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：******。</w:t>
      </w:r>
    </w:p>
    <w:p w14:paraId="73AB728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6892F3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：******。</w:t>
      </w:r>
    </w:p>
    <w:p w14:paraId="3E877A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EC478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DEC8A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FEC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6AD446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鹿邑县玄武镇财政所2024年无政府性基金预算拨款安排的支出。</w:t>
      </w:r>
    </w:p>
    <w:p w14:paraId="36D90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AF132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鹿邑县玄武镇财政所2024年无国有资本经营预算拨款安排的支出。</w:t>
      </w:r>
    </w:p>
    <w:p w14:paraId="19693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2F27C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27273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726713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76.23万元，其中：人员经费支出62.75万元，公用经费支出8.88万元，项目支出总额4.61万元。支出项目共2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ACBE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3E42A7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12E288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359C47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7B9BD0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4755F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5F757B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鹿邑县玄武镇财政所2024年没有债务收入支出项目安排。</w:t>
      </w:r>
    </w:p>
    <w:p w14:paraId="5E864E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786C9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6F57F7A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411183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4E302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08D466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3E7CAA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5C8D93F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7658BD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4D37FAF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3B7521A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83BE09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0026A6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2171FA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69B1609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7C793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附件：鹿邑县玄武镇财政所2024年度单位预算表</w:t>
      </w:r>
    </w:p>
    <w:p w14:paraId="7A7A2AD1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BF6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22F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TfDJECAgAACwQAAA4AAABkcnMvZTJvRG9jLnhtbK1TwY7TMBC9I/EP&#10;lu80bZF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uuKz1/POHPCUsvP37+df/w6&#10;//zKZsmgzoeS8u79FsddIJjU9g3a9CUdrM+mnq6mqj4yScHZYr5YTMlvSWeXDfEUD797DPG9AssS&#10;qDhS17KZ4ngb4pB6SUm3OdhoYyguSuP+CBBnihSp4qHGhGK/68fCd1CfSC/CMAjBy42mO29FiFuB&#10;1Hmqk95GvKOlMdBVHEbEWQv45V/xlE8NoVPOOpqkijt6OJyZD44alYbuAvACdhfgDvYd0GiS9RhN&#10;hvSDcJLoKh45O3jU+zZXm5QG//YQSX52JWkbBI2SaUayr+M8pyF8vM9ZD294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hN8MkQ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922F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37E80152"/>
    <w:rsid w:val="5D5E0214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76.23</c:v>
                </c:pt>
                <c:pt idx="1" c:formatCode="#,##0.00">
                  <c:v>70.73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7785360631607"/>
                  <c:y val="0.66829821206924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</c:v>
                </c:pt>
                <c:pt idx="1" c:formatCode="#.00&quot;万&quot;&quot;元&quot;">
                  <c:v>76.23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71.62</c:v>
                </c:pt>
                <c:pt idx="1">
                  <c:v>4.61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76.23</c:v>
                </c:pt>
                <c:pt idx="1" c:formatCode="0.00_ ">
                  <c:v>70.73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886172175590018"/>
                  <c:y val="0.17814654174324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37101373172925"/>
                  <c:y val="0.062755291496472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56.5</c:v>
                </c:pt>
                <c:pt idx="1" c:formatCode="#0.00&quot;万&quot;&quot;元&quot;">
                  <c:v>11.61</c:v>
                </c:pt>
                <c:pt idx="2">
                  <c:v>3.41</c:v>
                </c:pt>
                <c:pt idx="3" c:formatCode="#0.00&quot;万&quot;&quot;元&quot;">
                  <c:v>4.72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62.74</c:v>
                </c:pt>
                <c:pt idx="1" c:formatCode="#0.00&quot;万&quot;&quot;元&quot;">
                  <c:v>8.88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73bf7-fef5-43db-9021-26bd42404851}">
  <ds:schemaRefs/>
</ds:datastoreItem>
</file>

<file path=customXml/itemProps3.xml><?xml version="1.0" encoding="utf-8"?>
<ds:datastoreItem xmlns:ds="http://schemas.openxmlformats.org/officeDocument/2006/customXml" ds:itemID="{d615d68d-1efa-4cc0-8fb6-2c0e0b46d65c}">
  <ds:schemaRefs/>
</ds:datastoreItem>
</file>

<file path=customXml/itemProps4.xml><?xml version="1.0" encoding="utf-8"?>
<ds:datastoreItem xmlns:ds="http://schemas.openxmlformats.org/officeDocument/2006/customXml" ds:itemID="{0e0f8434-d926-441e-95b2-25910eb9a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4005</Words>
  <Characters>4589</Characters>
  <TotalTime>9</TotalTime>
  <ScaleCrop>false</ScaleCrop>
  <LinksUpToDate>false</LinksUpToDate>
  <CharactersWithSpaces>4599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2024-08-21T08:09:31Z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959F673506CA49D9AA2A02AE5933B3AE_13</vt:lpwstr>
  </property>
</Properties>
</file>