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0195A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792DC6C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9CEBA2A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31AD26C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F2DFC0A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68DA8C2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85CCF7E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DAF6B5F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089AD9E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鹿邑县职业技术学校</w:t>
      </w:r>
    </w:p>
    <w:p w14:paraId="05D132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2024年单位预算</w:t>
      </w: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说明</w:t>
      </w:r>
    </w:p>
    <w:p w14:paraId="71CC3A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D1320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55CE4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2CCDF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7AB04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41052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7C601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B8A22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二○二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</w:p>
    <w:p w14:paraId="06E6B0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5D8BF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3"/>
          <w:szCs w:val="43"/>
          <w:highlight w:val="none"/>
        </w:rPr>
      </w:pPr>
      <w:r>
        <w:rPr>
          <w:rFonts w:hint="eastAsia" w:ascii="宋体" w:hAnsi="宋体" w:eastAsia="宋体" w:cs="宋体"/>
          <w:b/>
          <w:bCs/>
          <w:spacing w:val="-21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hint="eastAsia" w:ascii="宋体" w:hAnsi="宋体" w:eastAsia="宋体" w:cs="宋体"/>
          <w:b/>
          <w:bCs/>
          <w:spacing w:val="-2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 w14:paraId="5B331A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1"/>
          <w:szCs w:val="31"/>
          <w:highlight w:val="none"/>
        </w:rPr>
        <w:t>鹿邑县职业技术学校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概况</w:t>
      </w:r>
    </w:p>
    <w:p w14:paraId="0509B9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12" w:lineRule="auto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一、主要职责</w:t>
      </w:r>
    </w:p>
    <w:p w14:paraId="4E4997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12" w:lineRule="auto"/>
        <w:ind w:left="23"/>
        <w:textAlignment w:val="baseline"/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二、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预算单位构成</w:t>
      </w:r>
    </w:p>
    <w:p w14:paraId="243F91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鹿邑县职业技术学校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预算情况说明</w:t>
      </w:r>
    </w:p>
    <w:p w14:paraId="28AD00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名词解释</w:t>
      </w:r>
    </w:p>
    <w:p w14:paraId="7C11BC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附件：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鹿邑县职业技术学校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预算表</w:t>
      </w:r>
    </w:p>
    <w:p w14:paraId="1A4357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12" w:lineRule="auto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一、2024年单位收支总体情况表</w:t>
      </w:r>
    </w:p>
    <w:p w14:paraId="15322C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12" w:lineRule="auto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二、2024年单位收入总体情况表</w:t>
      </w:r>
    </w:p>
    <w:p w14:paraId="3F5C4F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12" w:lineRule="auto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三、2024年单位支出总体情况表</w:t>
      </w:r>
    </w:p>
    <w:p w14:paraId="7D4F5E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12" w:lineRule="auto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四、2024年财政拨款收支总体情况表</w:t>
      </w:r>
    </w:p>
    <w:p w14:paraId="16CEAD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12" w:lineRule="auto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五、2024年一般公共预算支出情况表</w:t>
      </w:r>
    </w:p>
    <w:p w14:paraId="3066AF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12" w:lineRule="auto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六、2024年一般公共预算基本支出表</w:t>
      </w:r>
    </w:p>
    <w:p w14:paraId="17D95A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12" w:lineRule="auto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七、2024年一般公共预算基本支出明细表</w:t>
      </w:r>
    </w:p>
    <w:p w14:paraId="75C589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12" w:lineRule="auto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八、2024年行政（事业）单位机构运行经费情况表</w:t>
      </w:r>
    </w:p>
    <w:p w14:paraId="494752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12" w:lineRule="auto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九、2024年支出经济分类汇总表</w:t>
      </w:r>
    </w:p>
    <w:p w14:paraId="7C2254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12" w:lineRule="auto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十、2024年一般公共预算“三公”经费支出情况表</w:t>
      </w:r>
    </w:p>
    <w:p w14:paraId="32EB69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12" w:lineRule="auto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十一、2024年政府性基金预算支出情况表</w:t>
      </w:r>
    </w:p>
    <w:p w14:paraId="0AEE92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12" w:lineRule="auto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十二、2024年国有资本经营预算支出表</w:t>
      </w:r>
    </w:p>
    <w:p w14:paraId="2509C8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12" w:lineRule="auto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十三、2024年政府采购预算表</w:t>
      </w:r>
    </w:p>
    <w:p w14:paraId="0DCF3D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12" w:lineRule="auto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十四、2024年项目支出表</w:t>
      </w:r>
    </w:p>
    <w:p w14:paraId="21A3B5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12" w:lineRule="auto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十五、2024年单位整体绩效目标表</w:t>
      </w:r>
    </w:p>
    <w:p w14:paraId="0C16FE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12" w:lineRule="auto"/>
        <w:ind w:left="23"/>
        <w:textAlignment w:val="baseline"/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十六、2024年单位预算项目绩效目标表</w:t>
      </w:r>
    </w:p>
    <w:p w14:paraId="636DDCA3">
      <w:pP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br w:type="page"/>
      </w:r>
    </w:p>
    <w:p w14:paraId="2A4E00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鹿邑县职业技术学校概况</w:t>
      </w:r>
    </w:p>
    <w:p w14:paraId="425626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一、主要职责</w:t>
      </w:r>
    </w:p>
    <w:p w14:paraId="000FFF7B">
      <w:pPr>
        <w:spacing w:line="570" w:lineRule="exact"/>
        <w:ind w:firstLine="640" w:firstLineChars="200"/>
        <w:rPr>
          <w:rFonts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(一)机构设置情况</w:t>
      </w:r>
    </w:p>
    <w:p w14:paraId="366D9110"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" w:eastAsia="仿宋_GB2312" w:cs="宋体"/>
          <w:sz w:val="32"/>
          <w:szCs w:val="32"/>
          <w:highlight w:val="yellow"/>
        </w:rPr>
        <w:t>鹿邑县职业技术学校现有在编人员180人，离休人员1人，遗属人员10人。内设办公室、总务处、政教处、教导处、招生办、工会6个处室。</w:t>
      </w:r>
    </w:p>
    <w:p w14:paraId="76DE2B5F">
      <w:pPr>
        <w:spacing w:line="570" w:lineRule="exact"/>
        <w:ind w:firstLine="640" w:firstLineChars="200"/>
        <w:rPr>
          <w:rFonts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（二）单位职责</w:t>
      </w:r>
    </w:p>
    <w:p w14:paraId="4F8FF472">
      <w:pPr>
        <w:spacing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1.贯彻实施国家教育改革与发展的方针、政策和规划，起草有关教育的地方性文件、规章草案并监督实施；负责教育理论研究和宣传工作。</w:t>
      </w:r>
    </w:p>
    <w:p w14:paraId="4831EADA">
      <w:pPr>
        <w:spacing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2.研究拟定全校教育发展战略，研究拟定学校发展规划和年度计划，组织实施教育体制和办学体制改革。</w:t>
      </w:r>
    </w:p>
    <w:p w14:paraId="7C9DA8C1">
      <w:pPr>
        <w:spacing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3.管理学校教育经费执行财务管理制度。</w:t>
      </w:r>
    </w:p>
    <w:p w14:paraId="7B8C2F8A">
      <w:pPr>
        <w:spacing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4.负责和指导学校教职工的思想政治工作，规划学校品德教育、体育卫生教育、艺术教育和国防教育工作；负责做好社会治安综合治理及安全保卫工作。</w:t>
      </w:r>
    </w:p>
    <w:p w14:paraId="08D5C3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二、鹿邑县职业技术学校预算单位构成</w:t>
      </w:r>
    </w:p>
    <w:p w14:paraId="09A81D9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职业技术学校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为二级预算单位，本预算为鹿邑县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职业技术学校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本级预算。</w:t>
      </w:r>
    </w:p>
    <w:p w14:paraId="7DA957AD">
      <w:pPr>
        <w:keepNext w:val="0"/>
        <w:keepLines w:val="0"/>
        <w:pageBreakBefore w:val="0"/>
        <w:wordWrap w:val="0"/>
        <w:overflowPunct/>
        <w:topLinePunct w:val="0"/>
        <w:bidi w:val="0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305343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鹿邑县职业技术学校2024年单位预算情况说明</w:t>
      </w:r>
    </w:p>
    <w:p w14:paraId="4A4B2C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一、收入支出预算总体情况说明</w:t>
      </w:r>
    </w:p>
    <w:p w14:paraId="6C43AE5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鹿邑县职业技术学校单位2024年收入总计2816.58万元，支出总计2816.58万元，与2023年预算相比，收、支总计增加343.46万元，增长13.89%，主要原因是：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5AE872F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drawing>
          <wp:inline distT="0" distB="0" distL="114300" distR="114300">
            <wp:extent cx="5401310" cy="3813175"/>
            <wp:effectExtent l="4445" t="4445" r="17145" b="5080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D17E9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二、收入预算总体情况说明</w:t>
      </w:r>
    </w:p>
    <w:p w14:paraId="0746349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鹿邑县职业技术学校单位2024年收入合计2816.58万元，其中：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一般公共预算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1973.68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万元;政府性基金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万元;国有资本经营预算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万元;财政专户管理资金收入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万元;事业单位经营收入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万元;上级补助收入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万元;附属单位上缴收入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万元;其他收入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万元;上年结转结余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842.90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</w:p>
    <w:p w14:paraId="3F96959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5395595" cy="3793490"/>
            <wp:effectExtent l="5080" t="4445" r="9525" b="12065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0CC65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三、支出预算总体情况说明</w:t>
      </w:r>
    </w:p>
    <w:p w14:paraId="3CA932F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鹿邑县职业技术学校单位2024年支出合计2816.58万元，其中：基本支出1767.28万元，占62.75%；项目支出1049.30万元，占37.25%。</w:t>
      </w:r>
    </w:p>
    <w:p w14:paraId="754875D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5422900" cy="3433445"/>
            <wp:effectExtent l="4445" t="4445" r="8255" b="16510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00907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四、财政拨款收入支出预算总体情况说明</w:t>
      </w:r>
    </w:p>
    <w:p w14:paraId="129E05B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鹿邑县职业技术学校单位2024年一般公共预算收支预算2816.58万元，政府性基金收支预算0.00万元，国有资本经营预算0.00万元。与2023年相比，一般公共预算收支预算增加343.46万元，增长13.89%，主要原因是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：******；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政府性基金收支预算持平，主要原因是：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；国有资本经营预算持平，主要原因是：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74DD77A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5351145" cy="3632200"/>
            <wp:effectExtent l="4445" t="4445" r="16510" b="8255"/>
            <wp:docPr id="1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DFBE0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五、一般公共预算支出预算情况说明</w:t>
      </w:r>
    </w:p>
    <w:p w14:paraId="45EE6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鹿邑县职业技术学校单位2024年一般公共预算支出年初预算为1973.68万元。其中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基本支出1767.28万元，占89.54%；项目支出206.40万元，占10.46%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主要用于以下方面：</w:t>
      </w:r>
    </w:p>
    <w:p w14:paraId="4978E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1、教育支出1518.17万元，占76.92%；其中：职业教育（款）中等职业教育项支出1518.17万元；</w:t>
      </w:r>
    </w:p>
    <w:p w14:paraId="394A3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、社会保障和就业支出216.42万元，占10.97%。其中：行政事业单位离退休（款）机关事业单位基本养老保险缴费支出（项）支出195.19万元；其他社会保障和就业支出（款）其他社会保障和就业支出其他社会保障和就业支出（项）支出21.23万元；</w:t>
      </w:r>
    </w:p>
    <w:p w14:paraId="4A683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3、卫生健康支出88.58万元，占4.49% 。其中：行政事业单位医疗（款）事业单位医疗（项）支出78.76万元；行政事业单位医疗（款）其他行政事业单位医疗（项）支出9.82万元；</w:t>
      </w:r>
    </w:p>
    <w:p w14:paraId="7AA61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4、住房保障支出150.51万元，占7.63% 。其中：住房改革支出（款）住房公积金（项）支出150.51万元；</w:t>
      </w:r>
    </w:p>
    <w:p w14:paraId="7E353375">
      <w:pPr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5447665" cy="4121785"/>
            <wp:effectExtent l="4445" t="4445" r="8890" b="13970"/>
            <wp:docPr id="13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C8193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六、一般公共预算基本支出预算情况说明</w:t>
      </w:r>
    </w:p>
    <w:p w14:paraId="7351C17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鹿邑县职业技术学校单位2024年一般公共预算基本支出年初预算为1767.28万元，其中：人员经费支出1767.13万元，占99.99%；公用经费支出0.15万元，占0.01%。</w:t>
      </w:r>
    </w:p>
    <w:p w14:paraId="54CEACC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5536565" cy="3679825"/>
            <wp:effectExtent l="4445" t="4445" r="8890" b="11430"/>
            <wp:docPr id="14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0C543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七、一般公共预算基本支出明细说明</w:t>
      </w:r>
    </w:p>
    <w:p w14:paraId="1502229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职业技术学校单位2024年一般公共预算基本支出年初预算为1767.28万元，其中：人员经费支出1767.13万元，占99.99%；主要包括：基本工资998.92万元、津贴补贴56.47万元、绩效工资240.89万元、机关事业单位基本养老保险缴费195.19万元、医疗保险缴费78.76万元、其他社会保障缴费21.07万元、住房公积金150.51万元、离休费9.56万元、退休费5.78万元、生活补助9.98万元。公用经费支出0.15万元，占0.01%。主要包括：其他商品和服务支出0.15万元。</w:t>
      </w:r>
    </w:p>
    <w:p w14:paraId="66F3FD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八、行政（事业）单位机构运转经费情况说明</w:t>
      </w:r>
    </w:p>
    <w:p w14:paraId="1C77698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鹿邑县职业技术学校2024年单位机构运行经费支出预算0.15万元，主要保障机关机构正常运转及正常履职需要的办公费、水电费、物业费、维修费、差旅费等支出，与2023年相比增加0.15万元，增长100%，主要原因：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  <w:t>******。</w:t>
      </w:r>
    </w:p>
    <w:p w14:paraId="172E3A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九、支出预算经济分类情况说明</w:t>
      </w:r>
    </w:p>
    <w:p w14:paraId="30C039C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职业技术学校2024年单位预算支出2816.58万元，其中：301工资福利支出1927.53万元，主要包括：基本工资1072.96万元、津贴补贴60.34万元、绩效工资240.89万元、基本养老保险缴费195.19万元、医疗保险缴费78.76万元、其他社会保障缴费119.21万元、住房公积金150.51万元、其他工资福利性支出9.67万元；302商品和服务支出389.12万元，主要包括：办公费388.97万元、其他商品服务支出0.15万元；303对个人和家庭的补助支出26.99万元，主要包括：生活补助9.98万元、离休费9.56万元、退休费5.78万元；309资本性支出（基本建设）472.94万元，主要包括：其他资本性资产472.94万元。</w:t>
      </w:r>
    </w:p>
    <w:p w14:paraId="71AED2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十、“三公”经费支出预算情况说明</w:t>
      </w:r>
    </w:p>
    <w:p w14:paraId="6E88736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鹿邑县职业技术学校单位2024年“三公”经费预算为0.00万元。2024年“三公”经费支出预算数较2023年持平，主要原因是：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4CA19B7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具体支出情况如下：</w:t>
      </w:r>
    </w:p>
    <w:p w14:paraId="43FC9D1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(一)因公出国(境)费0.00万元，主要用于单位工作人员公务出国(境)的住宿费、差旅费、伙食补助费、杂费、培训费等支出。预算数较2023年持平，主要原因是：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4B530C3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(二)公务用车购置及运行费0.00万元，其中，公务用车购置费0.00万元，主要用于单位公务用车购置支出（含车辆购置税、牌照费），较2023年持平，主要原因是：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；公务用车运行维护费0.00万元，主要用于开展工作所需公务用车的燃料费、维修费、过路过桥费、保险费、安全奖励费用等支出，较2023年持平，主要原因是：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6FAA97D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(三)公务接待费0.00万元，主要用于按规定开支的各类公务接待(含外宾接待)支出。预算数较2023持平，主要原因是：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708A6A4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5368925" cy="3475990"/>
            <wp:effectExtent l="4445" t="4445" r="11430" b="12065"/>
            <wp:docPr id="18" name="图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39FCD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十一、政府性基金预算支出预算情况说明</w:t>
      </w:r>
    </w:p>
    <w:p w14:paraId="097F6B6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鹿邑县职业技术学校2024年无政府性基金预算拨款安排的支出。</w:t>
      </w:r>
    </w:p>
    <w:p w14:paraId="1A18A8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十二、国有资本经营预算支出情况说明</w:t>
      </w:r>
    </w:p>
    <w:p w14:paraId="726C57B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鹿邑县职业技术学校2024年无国有资本经营预算拨款安排的支出。</w:t>
      </w:r>
    </w:p>
    <w:p w14:paraId="300061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十三、政府采购支出情况</w:t>
      </w:r>
    </w:p>
    <w:p w14:paraId="3717269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2024年政府采购预算安排0.00万元，其中：政府采购货物预算0.00万元、政府采购工程预算0.00万元、政府采购服务预算0.00万元。</w:t>
      </w:r>
    </w:p>
    <w:p w14:paraId="6C569B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十四、项目绩效目标设置情况说明</w:t>
      </w:r>
    </w:p>
    <w:p w14:paraId="599EFA0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我单位纳入预算绩效管理的支出总额为2816.58万元，其中：人员经费支出1767.13万元，公用经费支出0.15万元，项目支出总额1049.30万元。支出项目共12个，其中：预算支出100万元及100万元以上的重点项目3个，支出总额858.14万元。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14:paraId="2A6DD1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十五、其他重要事项情况说明</w:t>
      </w:r>
    </w:p>
    <w:p w14:paraId="6AEA44D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(一)国有资产占用情况</w:t>
      </w:r>
    </w:p>
    <w:p w14:paraId="37F9CD1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2023年期末，我单位固定资产总额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万元，其中，房屋建筑物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万元，办公设备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万元。共有车辆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辆，其中：一般公务用车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辆、一般执法执勤用车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辆、特种专业技术用车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辆；其他用车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辆，其他用车主要是：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；单价50万元以上通用设备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套，单位价值100万元以上专用设备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套。</w:t>
      </w:r>
    </w:p>
    <w:p w14:paraId="58B432F9"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（二）专项转移支付项目情况</w:t>
      </w:r>
    </w:p>
    <w:p w14:paraId="227E29EF"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鹿邑县职业技术学校202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年无负责管理的专项转移支付项目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3ACF53D5">
      <w:pPr>
        <w:autoSpaceDE w:val="0"/>
        <w:autoSpaceDN w:val="0"/>
        <w:adjustRightInd w:val="0"/>
        <w:spacing w:line="592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（三）债务收支项目情况</w:t>
      </w:r>
    </w:p>
    <w:p w14:paraId="6EAD3E25">
      <w:pPr>
        <w:spacing w:line="592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鹿邑县职业技术学校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年没有债务收入支出项目安排。</w:t>
      </w:r>
    </w:p>
    <w:p w14:paraId="3AA70A3C"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46D21F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641" w:leftChars="0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606D73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名词解释</w:t>
      </w:r>
    </w:p>
    <w:p w14:paraId="1119DD0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一、财政拨款收入：是指县级财政当年拨付的资金。包括一般公共预算拨款、政府性基金预算拨款、国有资本经营预算拨款。</w:t>
      </w:r>
    </w:p>
    <w:p w14:paraId="173231F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二、事业收入：是指事业单位开展专业活动及辅助活动所取得的收入。</w:t>
      </w:r>
    </w:p>
    <w:p w14:paraId="4A27C44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三、其他收入：是指单位取得的除“财政拨款”、“事业收入”、“事业单位经营收入”等以外的收入。</w:t>
      </w:r>
    </w:p>
    <w:p w14:paraId="2BA977A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四、基本支出：是指为保障机构正常运转、完成日常工作任务所必需的开支，其内容包括人员经费和日常公用经费两部分。</w:t>
      </w:r>
    </w:p>
    <w:p w14:paraId="7BFC4AB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五、项目支出：是指在基本支出之外，为完成特定的行政工作任务或事业发展目标所发生的支出。</w:t>
      </w:r>
    </w:p>
    <w:p w14:paraId="495D4AA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六、“三公”经费：是指纳入省级财政预算管理，单位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 w14:paraId="217A51F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1AB5142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八、工资福利支出：单位支付给在职职工和编制外长期聘用人员的各类劳动报酬，以及为上述人员缴纳的各项社会保险费等。</w:t>
      </w:r>
    </w:p>
    <w:p w14:paraId="4656E85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九、商品和服务支出：单位购买商品和服务的支出。</w:t>
      </w:r>
    </w:p>
    <w:p w14:paraId="1618A0B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十、对个人和家庭的补助支出：单位用于对个人和家庭的补助支出。</w:t>
      </w:r>
    </w:p>
    <w:p w14:paraId="54ECB2A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 w14:paraId="37E4F27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 w14:paraId="7B44304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7E14AB0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附件：鹿邑县职业技术学校2024年度单位预算表</w:t>
      </w:r>
    </w:p>
    <w:p w14:paraId="3EFCCB5D">
      <w:pPr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</w:p>
    <w:sectPr>
      <w:footerReference r:id="rId5" w:type="default"/>
      <w:pgSz w:w="11905" w:h="16837"/>
      <w:pgMar w:top="1440" w:right="1701" w:bottom="1440" w:left="1701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63F9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28B10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5dblS0AAAAAUBAAAPAAAAAAAAAAEAIAAAACIAAABkcnMvZG93bnJldi54&#10;bWxQSwECFAAUAAAACACHTuJAFvW3nAICAAAKBAAADgAAAAAAAAABACAAAAAf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28B10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1"/>
  <w:bordersDoNotSurroundFooter w:val="1"/>
  <w:doNotTrackMove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QyOTJiODMyZjg1NTkwYjY0YjUzZmE1ZjRkM2NhOWUifQ=="/>
  </w:docVars>
  <w:rsids>
    <w:rsidRoot w:val="00000000"/>
    <w:rsid w:val="102962AF"/>
    <w:rsid w:val="160C6457"/>
    <w:rsid w:val="2A30050E"/>
    <w:rsid w:val="34EB3928"/>
    <w:rsid w:val="3E0A5CC3"/>
    <w:rsid w:val="4A61156E"/>
    <w:rsid w:val="4D8E6C4D"/>
    <w:rsid w:val="59E762C7"/>
    <w:rsid w:val="5A2519C9"/>
    <w:rsid w:val="5BF64864"/>
    <w:rsid w:val="78320EA8"/>
    <w:rsid w:val="7D3A0E5D"/>
    <w:rsid w:val="7F1C20A8"/>
  </w:rsids>
  <m:mathPr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Comment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4.xml"/><Relationship Id="rId16" Type="http://schemas.openxmlformats.org/officeDocument/2006/relationships/customXml" Target="../customXml/item3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chart" Target="charts/chart7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&#36158;&#21551;&#32418;\Desktop\&#40575;&#37009;&#39044;&#31639;&#20844;&#24320;&#22270;&#34920;&#27169;&#26495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&#36158;&#21551;&#32418;\Desktop\&#40575;&#37009;&#39044;&#31639;&#20844;&#24320;&#22270;&#34920;&#27169;&#26495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&#36158;&#21551;&#32418;\Desktop\&#40575;&#37009;&#39044;&#31639;&#20844;&#24320;&#22270;&#34920;&#27169;&#26495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&#36158;&#21551;&#32418;\Desktop\&#40575;&#37009;&#39044;&#31639;&#20844;&#24320;&#22270;&#34920;&#27169;&#26495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&#36158;&#21551;&#32418;\Desktop\&#40575;&#37009;&#39044;&#31639;&#20844;&#24320;&#22270;&#34920;&#27169;&#264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C:\Users\&#36158;&#21551;&#32418;\Desktop\&#40575;&#37009;&#39044;&#31639;&#20844;&#24320;&#22270;&#34920;&#27169;&#26495;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收入支出预算总体变动情况表图</a:t>
            </a:r>
          </a:p>
        </c:rich>
      </c:tx>
      <c:layout>
        <c:manualLayout>
          <c:xMode val="edge"/>
          <c:yMode val="edge"/>
          <c:x val="0.234210526315789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[鹿邑预算公开图表模板.xlsx]Sheet1!$D$7:$E$7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[鹿邑预算公开图表模板.xlsx]Sheet1!$D$8:$E$8</c:f>
              <c:numCache>
                <c:formatCode>0.00_ </c:formatCode>
                <c:ptCount val="2"/>
                <c:pt idx="0">
                  <c:v>2816.58</c:v>
                </c:pt>
                <c:pt idx="1" c:formatCode="#.00&quot;万&quot;&quot;元&quot;">
                  <c:v>2473.12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41691965"/>
        <c:axId val="928703952"/>
      </c:barChart>
      <c:catAx>
        <c:axId val="94169196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8703952"/>
        <c:crosses val="autoZero"/>
        <c:auto val="1"/>
        <c:lblAlgn val="ctr"/>
        <c:lblOffset val="100"/>
        <c:noMultiLvlLbl val="0"/>
      </c:catAx>
      <c:valAx>
        <c:axId val="9287039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169196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本年收入预算结构图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0103869357703875"/>
                  <c:y val="-0.0563661603053241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0921052631579"/>
                      <c:h val="0.20944558521560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0421086457676356"/>
                  <c:y val="0.0341727102810871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3021052631579"/>
                      <c:h val="0.160164271047228"/>
                    </c:manualLayout>
                  </c15:layout>
                </c:ext>
              </c:extLst>
            </c:dLbl>
            <c:dLbl>
              <c:idx val="2"/>
              <c:delete val="1"/>
            </c:dLbl>
            <c:dLbl>
              <c:idx val="3"/>
              <c:delete val="1"/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[鹿邑预算公开图表模板.xlsx]Sheet1!$D$20:$G$20</c:f>
              <c:strCache>
                <c:ptCount val="4"/>
                <c:pt idx="0">
                  <c:v>上年结转结余收入</c:v>
                </c:pt>
                <c:pt idx="1">
                  <c:v>一般公共预算</c:v>
                </c:pt>
                <c:pt idx="2">
                  <c:v>政府性基金</c:v>
                </c:pt>
                <c:pt idx="3">
                  <c:v>国有资本经营预算</c:v>
                </c:pt>
              </c:strCache>
            </c:strRef>
          </c:cat>
          <c:val>
            <c:numRef>
              <c:f>[鹿邑预算公开图表模板.xlsx]Sheet1!$D$21:$G$21</c:f>
              <c:numCache>
                <c:formatCode>#.00"万""元"</c:formatCode>
                <c:ptCount val="4"/>
                <c:pt idx="0">
                  <c:v>842.9</c:v>
                </c:pt>
                <c:pt idx="1">
                  <c:v>1973.68</c:v>
                </c:pt>
                <c:pt idx="2" c:formatCode="#0.00&quot;万&quot;&quot;元&quot;">
                  <c:v>0</c:v>
                </c:pt>
                <c:pt idx="3" c:formatCode="#0.00&quot;万&quot;&quot;元&quot;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支出预算总体结构图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57894736842105"/>
                  <c:y val="-0.0300925925925926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75789473684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10921052631579"/>
                  <c:y val="0.0625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3284210526316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[鹿邑预算公开图表模板.xlsx]Sheet1!$D$42:$E$42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[鹿邑预算公开图表模板.xlsx]Sheet1!$D$43:$E$43</c:f>
              <c:numCache>
                <c:formatCode>#.00"万""元"</c:formatCode>
                <c:ptCount val="2"/>
                <c:pt idx="0">
                  <c:v>1767.28</c:v>
                </c:pt>
                <c:pt idx="1">
                  <c:v>1049.3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财政拨款一般公共预算变动情况图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[鹿邑预算公开图表模板.xlsx]Sheet1!$D$67:$E$67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[鹿邑预算公开图表模板.xlsx]Sheet1!$D$68:$E$68</c:f>
              <c:numCache>
                <c:formatCode>0.00_ </c:formatCode>
                <c:ptCount val="2"/>
                <c:pt idx="0">
                  <c:v>2816.58</c:v>
                </c:pt>
                <c:pt idx="1" c:formatCode="#.00&quot;万&quot;&quot;元&quot;">
                  <c:v>2473.12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39383263"/>
        <c:axId val="581372480"/>
      </c:barChart>
      <c:catAx>
        <c:axId val="9393832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1372480"/>
        <c:crosses val="autoZero"/>
        <c:auto val="1"/>
        <c:lblAlgn val="ctr"/>
        <c:lblOffset val="100"/>
        <c:noMultiLvlLbl val="0"/>
      </c:catAx>
      <c:valAx>
        <c:axId val="581372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9383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一般公共预算支出结构图</a:t>
            </a:r>
          </a:p>
        </c:rich>
      </c:tx>
      <c:layout>
        <c:manualLayout>
          <c:xMode val="edge"/>
          <c:yMode val="edge"/>
          <c:x val="0.294606339468303"/>
          <c:y val="0.021611001964636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0804610890238928"/>
                  <c:y val="-0.1122709122106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626315789474"/>
                      <c:h val="0.200392927308448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0182428304120836"/>
                  <c:y val="0.414326083774435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3284210526316"/>
                      <c:h val="0.20039292730844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177139320106526"/>
                  <c:y val="-0.0235005053592975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4863157894737"/>
                      <c:h val="0.153241650294695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447153710383182"/>
                  <c:y val="0.03527961793252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1"/>
                      <c:h val="0.153241650294695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177923026793027"/>
                  <c:y val="-0.2612507305669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935429388073276"/>
                  <c:y val="-0.390609779855835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[鹿邑预算公开图表模板.xlsx]Sheet1!$D$103:$D$108</c:f>
              <c:strCache>
                <c:ptCount val="6"/>
                <c:pt idx="0">
                  <c:v>教育支出</c:v>
                </c:pt>
                <c:pt idx="1">
                  <c:v>社会保障和就业支出</c:v>
                </c:pt>
                <c:pt idx="2">
                  <c:v>卫生健康支出</c:v>
                </c:pt>
                <c:pt idx="3">
                  <c:v>住房保障支出</c:v>
                </c:pt>
              </c:strCache>
            </c:strRef>
          </c:cat>
          <c:val>
            <c:numRef>
              <c:f>[鹿邑预算公开图表模板.xlsx]Sheet1!$E$103:$E$108</c:f>
              <c:numCache>
                <c:formatCode>#.00"万""元"</c:formatCode>
                <c:ptCount val="6"/>
                <c:pt idx="0">
                  <c:v>1518.17</c:v>
                </c:pt>
                <c:pt idx="1">
                  <c:v>216.42</c:v>
                </c:pt>
                <c:pt idx="2">
                  <c:v>88.58</c:v>
                </c:pt>
                <c:pt idx="3">
                  <c:v>150.51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5438482525659"/>
          <c:y val="0.863627508279758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一般公共预算基本支出预算结构图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32894736842105"/>
                  <c:y val="-0.0193529833295618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196842105263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18421052631579"/>
                  <c:y val="0.133028777249755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2889473684211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[鹿邑预算公开图表模板.xlsx]Sheet1!$D$128:$D$129</c:f>
              <c:strCache>
                <c:ptCount val="2"/>
                <c:pt idx="0">
                  <c:v>人员经费</c:v>
                </c:pt>
                <c:pt idx="1">
                  <c:v>公用经费</c:v>
                </c:pt>
              </c:strCache>
            </c:strRef>
          </c:cat>
          <c:val>
            <c:numRef>
              <c:f>[鹿邑预算公开图表模板.xlsx]Sheet1!$E$128:$E$129</c:f>
              <c:numCache>
                <c:formatCode>#.00"万""元"</c:formatCode>
                <c:ptCount val="2"/>
                <c:pt idx="0">
                  <c:v>1767.13</c:v>
                </c:pt>
                <c:pt idx="1" c:formatCode="#0.00&quot;万&quot;&quot;元&quot;">
                  <c:v>0.15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三公经费支出预算变动情况图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17781337605126"/>
          <c:y val="0.169975462859692"/>
          <c:w val="0.892724602856761"/>
          <c:h val="0.72215034575061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[鹿邑预算公开图表模板.xlsx]Sheet1!$D$174:$E$174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[鹿邑预算公开图表模板.xlsx]Sheet1!$D$175:$E$175</c:f>
              <c:numCache>
                <c:formatCode>0.00_ 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263785593"/>
        <c:axId val="438893198"/>
      </c:barChart>
      <c:catAx>
        <c:axId val="26378559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8893198"/>
        <c:crosses val="autoZero"/>
        <c:auto val="1"/>
        <c:lblAlgn val="ctr"/>
        <c:lblOffset val="100"/>
        <c:noMultiLvlLbl val="0"/>
      </c:catAx>
      <c:valAx>
        <c:axId val="43889319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378559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aaa</cp:lastModifiedBy>
  <cp:lastPrinted>2024-01-27T03:01:00Z</cp:lastPrinted>
  <dcterms:modified xsi:type="dcterms:W3CDTF">2024-06-20T02:19:52Z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Pages>27</Pages>
  <Words>4610</Words>
  <Characters>12077</Characters>
  <TotalTime>34</TotalTime>
  <ScaleCrop>false</ScaleCrop>
  <LinksUpToDate>false</LinksUpToDate>
  <CharactersWithSpaces>12224</CharactersWithSpaces>
  <Application>WPS Office_12.1.0.16929_F1E327BC-269C-435d-A152-05C5408002CA</Application>
</Properties>
</file>

<file path=customXml/item4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2023-02-22T09:25:19Z</vt:filetime>
  </property>
  <property fmtid="{D5CDD505-2E9C-101B-9397-08002B2CF9AE}" pid="4" name="KSOProductBuildVer">
    <vt:lpwstr>2052-12.1.0.16929</vt:lpwstr>
  </property>
  <property fmtid="{D5CDD505-2E9C-101B-9397-08002B2CF9AE}" pid="5" name="ICV">
    <vt:lpwstr>BF76CD38DD77498BB7F6815533CCD939_13</vt:lpw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9cbc0a-8d15-4dcc-8e7a-c030ec4d6449}">
  <ds:schemaRefs/>
</ds:datastoreItem>
</file>

<file path=customXml/itemProps3.xml><?xml version="1.0" encoding="utf-8"?>
<ds:datastoreItem xmlns:ds="http://schemas.openxmlformats.org/officeDocument/2006/customXml" ds:itemID="{1e2afb71-8cab-433f-a052-003d816060b5}">
  <ds:schemaRefs/>
</ds:datastoreItem>
</file>

<file path=customXml/itemProps4.xml><?xml version="1.0" encoding="utf-8"?>
<ds:datastoreItem xmlns:ds="http://schemas.openxmlformats.org/officeDocument/2006/customXml" ds:itemID="{d62aa82c-ebfa-4073-8535-c04fc14362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3631</Words>
  <Characters>4271</Characters>
  <TotalTime>0</TotalTime>
  <ScaleCrop>false</ScaleCrop>
  <LinksUpToDate>false</LinksUpToDate>
  <CharactersWithSpaces>4286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强强</cp:lastModifiedBy>
  <cp:lastPrinted>2024-01-27T03:01:00Z</cp:lastPrinted>
  <dcterms:modified xsi:type="dcterms:W3CDTF">2024-08-14T08:09:48Z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2023-02-21T16:00:00Z</vt:filetime>
  </property>
  <property fmtid="{D5CDD505-2E9C-101B-9397-08002B2CF9AE}" pid="4" name="KSOProductBuildVer">
    <vt:lpwstr>2052-12.1.0.17147</vt:lpwstr>
  </property>
  <property fmtid="{D5CDD505-2E9C-101B-9397-08002B2CF9AE}" pid="5" name="ICV">
    <vt:lpwstr>BF76CD38DD77498BB7F6815533CCD939_13</vt:lpwstr>
  </property>
</Properties>
</file>