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6833B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D5ACB7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C850AE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352514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743FAEC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5188F7C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39BE7B5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8D5B91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EF02A5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鹿邑县贾滩乡卫生院</w:t>
      </w:r>
    </w:p>
    <w:p w14:paraId="728B1F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2024年单位预算</w:t>
      </w:r>
    </w:p>
    <w:p w14:paraId="20F7D4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73DE3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EF03D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FA26E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D49E1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08ACA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14302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EED3B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763C37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5EAB05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鹿邑县贾滩乡卫生院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01CEDF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3F13D6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二、鹿邑县贾滩乡卫生院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3BC3A4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鹿邑县贾滩乡卫生院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529BE3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0A7E36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鹿邑县贾滩乡卫生院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单位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5BE90D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一、2024年单位收支总体情况表</w:t>
      </w:r>
    </w:p>
    <w:p w14:paraId="517307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二、2024年单位收入总体情况表</w:t>
      </w:r>
    </w:p>
    <w:p w14:paraId="5DFA74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三、2024年单位支出总体情况表</w:t>
      </w:r>
    </w:p>
    <w:p w14:paraId="0EFFBD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0D041C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419208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37BF6D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5B74BA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23A3C5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248C30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26E50D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1CE597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75549E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60B027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5EF08A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十五、2024年单位整体绩效目标表</w:t>
      </w:r>
    </w:p>
    <w:p w14:paraId="5352B6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atLeast"/>
        <w:ind w:left="22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十六、2024年单位预算项目绩效目标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48784E81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6329C1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hint="eastAsia" w:ascii="黑体" w:hAnsi="黑体" w:eastAsia="黑体" w:cs="黑体"/>
          <w:spacing w:val="19"/>
          <w:sz w:val="31"/>
          <w:szCs w:val="31"/>
          <w:highlight w:val="none"/>
          <w:lang w:eastAsia="zh-CN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</w:p>
    <w:p w14:paraId="3B044A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鹿邑县贾滩乡卫生院概况</w:t>
      </w:r>
    </w:p>
    <w:p w14:paraId="1347B3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4FDD81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26AC2C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贾滩镇卫生院设有预防保健科、全科医疗科、内科、外科、妇产科、妇女保健科、儿科、眼科、耳鼻咽喉科、口腔科、皮肤科、传染科、急诊医学科、麻醉科、医学检验科、医学影像科、中医科、中西医结合科等。后勤科室有办公室、财务科、医保科、信息科等。其他科室设置有药剂科、护理科、公共卫生科、扶贫办公室、供应室、被服室、手术室等29个科室。</w:t>
      </w:r>
    </w:p>
    <w:p w14:paraId="2647AD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49D6151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鹿邑县贾滩镇卫生院为人民健康提供医疗和预防保健服务。医疗常见病和多发病的护理、恢复期病人康复治疗与护理、预防保健、卫生技术人员培训、卫生监督、卫生信息管理、疫情防控、健康扶贫等。</w:t>
      </w:r>
    </w:p>
    <w:p w14:paraId="6FFC5B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二、鹿邑县贾滩乡卫生院预算单位构成</w:t>
      </w:r>
    </w:p>
    <w:p w14:paraId="2835AD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本预算为鹿邑县贾滩镇卫生院本级预算。</w:t>
      </w:r>
    </w:p>
    <w:p w14:paraId="672B7C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3762BD48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5B4F49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hint="eastAsia" w:ascii="黑体" w:hAnsi="黑体" w:eastAsia="黑体" w:cs="黑体"/>
          <w:spacing w:val="19"/>
          <w:sz w:val="31"/>
          <w:szCs w:val="31"/>
          <w:highlight w:val="none"/>
          <w:lang w:eastAsia="zh-CN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</w:p>
    <w:p w14:paraId="299A8F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鹿邑县贾滩乡卫生院2024年单位预算情况说明</w:t>
      </w:r>
    </w:p>
    <w:p w14:paraId="191649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6261C7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鹿邑县贾滩乡卫生院单位2024年收入总计854.99万元，支出总计854.99万元，与2023年预算相比，收、支总计减少192.67万元，下降18.39%，主要原因是：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******。</w:t>
      </w:r>
    </w:p>
    <w:p w14:paraId="0D06EE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D3632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68A5C4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鹿邑县贾滩乡卫生院单位2024年收入合计854.99万元，其中：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663.32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191.67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ab/>
      </w:r>
    </w:p>
    <w:p w14:paraId="745A15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26000" cy="3181350"/>
            <wp:effectExtent l="5080" t="4445" r="7620" b="1460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468C7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08C93C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鹿邑县贾滩乡卫生院单位2024年支出合计854.99万元，其中：基本支出0.00万元，占0.00%；项目支出854.99万元，占100.00%。</w:t>
      </w:r>
    </w:p>
    <w:p w14:paraId="6FFA42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506470"/>
            <wp:effectExtent l="5080" t="4445" r="15240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0A7E2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110580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鹿邑县贾滩乡卫生院单位2024年一般公共预算收支预算854.99万元，政府性基金收支预算0.00万元，国有资本经营预算0.00万元。与2023年相比，一般公共预算收支预算减少192.67万元，下降18.39%，主要原因是：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7CF26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9768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2CE37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2895600"/>
            <wp:effectExtent l="4445" t="4445" r="15875" b="1079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3E22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124F7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鹿邑县贾滩乡卫生院单位2024年一般公共预算支出年初预算为854.99万元。其中：基本支出0.00万元，占0.00%；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项目支出854.99万元，占100.00%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23C1A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、卫生健康支出854.99万元，占100.00%。其中：基层医疗卫生机构（款）乡镇卫生院（项）支出275.92万元；基层医疗卫生机构（款）其他基层医疗卫生机构支出（项）支出30.59万元；公共卫生（款）基本公共卫生服务（项）支出546.62万元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FBF3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876800" cy="34759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CC972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512FC7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鹿邑县贾滩乡卫生院2024年没有安排一般公共预算基本支出。</w:t>
      </w:r>
    </w:p>
    <w:p w14:paraId="489C4D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2028CC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鹿邑县贾滩乡卫生院2024年没有安排一般公共预算基本支出明细。</w:t>
      </w:r>
    </w:p>
    <w:p w14:paraId="4F7378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540E3F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31C72D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鹿邑县贾滩乡卫生院2024年单位机构运行经费支出预算0.00万元，主要保障机关机构正常运转及正常履职需要的办公费、水电费、物业费、维修费、差旅费等支出，与2023年相比持平，主要原因：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58679E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00B0C3C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贾滩乡卫生院2024年单位预算支出854.99万元，其中：301工资福利支出262.86万元，主要包括：其他工资福利支出262.86万元；302商品和服务支出588.29万元，主要包括：其他商品和服务支出588.29万元；303对个人和家庭的补助支出3.84万元，主要包括：其他对个人和家庭的补助3.84万元。</w:t>
      </w:r>
    </w:p>
    <w:p w14:paraId="4608FE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501D5D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鹿邑县贾滩乡卫生院单位2024年“三公”经费预算为0.00万元。2024年“三公”经费支出预算数较2023年持平，主要原因是：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ED5D0B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269F9E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5DDBEF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CD17A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E53F9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45990" cy="2895600"/>
            <wp:effectExtent l="4445" t="4445" r="19685" b="1079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0CEEB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0ED53F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鹿邑县贾滩乡卫生院2024年无政府性基金预算拨款安排的支出。</w:t>
      </w:r>
    </w:p>
    <w:p w14:paraId="703630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50C95F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鹿邑县贾滩乡卫生院2024年无国有资本经营预算拨款安排的支出。</w:t>
      </w:r>
    </w:p>
    <w:p w14:paraId="78D1B8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4BD1B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6F7804F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2024年政府采购预算安排0.00万元，其中：政府采购货物预算0.00万元、政府采购工程预算0.00万元、政府采购服务预算0.00万元。</w:t>
      </w:r>
    </w:p>
    <w:p w14:paraId="1BA2B5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0FB257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我单位纳入预算绩效管理的支出总额为854.99万元，其中：人员经费支出0.00万元，公用经费支出0.00万元，项目支出总额854.99万元。支出项目共18个，其中：预算支出100万元及100万元以上的重点项目2个，支出总额539.83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7775D9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7DE8F7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5240D39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2023年期末，我单位固定资产总额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万元。共有车辆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辆、一般执法执勤用车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辆、特种专业技术用车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辆，其他用车主要是：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；单价50万元以上通用设备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套。</w:t>
      </w:r>
    </w:p>
    <w:p w14:paraId="2E95FC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2BE7EB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鹿邑县贾滩乡卫生院单位负责管理的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专项转移支付项目共有0项，我单位无负责管理的专项转移支付项目资金。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我单位将按照《预算法》等有关规定,积极做好项目分配前期准备工作，在规定的时间内向财政部门提出资金分配意见，根据有关要求做好项目申报公开等相关工作。</w:t>
      </w:r>
    </w:p>
    <w:p w14:paraId="5A5DC0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3CC93B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鹿邑县贾滩乡卫生院2024年没有债务收入支出项目安排。</w:t>
      </w:r>
    </w:p>
    <w:p w14:paraId="09D206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236F71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hint="eastAsia" w:ascii="黑体" w:hAnsi="黑体" w:eastAsia="黑体" w:cs="黑体"/>
          <w:spacing w:val="19"/>
          <w:sz w:val="31"/>
          <w:szCs w:val="31"/>
          <w:highlight w:val="none"/>
          <w:lang w:eastAsia="zh-CN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</w:p>
    <w:p w14:paraId="008A39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26B5B41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78C638D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2E23B04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528A9E6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1BBE9CA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3633E47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02197F6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739ED0F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08D77CE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216174F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739C71D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58E18E3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2E1B238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16AFBCC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附件：鹿邑县贾滩乡卫生院2024年度单位预算表</w:t>
      </w:r>
    </w:p>
    <w:p w14:paraId="08D0FC13">
      <w:pPr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</w:p>
    <w:sectPr>
      <w:footerReference r:id="rId5" w:type="default"/>
      <w:pgSz w:w="11905" w:h="16837"/>
      <w:pgMar w:top="1440" w:right="1800" w:bottom="1440" w:left="1800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8BC0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2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BF79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iGxaoCAgAACwQAAA4AAABkcnMvZTJvRG9jLnhtbK1TwY7TMBC9I/EP&#10;lu80bQ9QoqYrRFWEtGIrLXyA6ziNJdtjjd0m5QPgDzhx4c539TsYO2kXFg574OI8jyfP896Mlze9&#10;NeyoMGhwFZ9NppwpJ6HWbl/xTx83LxachShcLQw4VfGTCvxm9fzZsvOlmkMLplbIiMSFsvMVb2P0&#10;ZVEE2SorwgS8cnTYAFoRaYv7okbREbs1xXw6fVl0gLVHkCoEiq6HQz4y4lMIoWm0VGuQB6tcHFhR&#10;GRFJUmi1D3yVq20aJeNd0wQVmak4KY15pUsI79JarJai3KPwrZZjCeIpJTzSZIV2dOmVai2iYAfU&#10;f1FZLRECNHEiwRaDkOwIqZhNH3lz3wqvshayOvir6eH/0coPxy0yXVf89fwVZ05Yavn529fz95/n&#10;H1/YLBnU+VBS3r3f4rgLBJPavkGbvqSD9dnU09VU1UcmKThbzBeLKfkt6eyyIZ7i4XePIb5TYFkC&#10;FUfqWjZTHG9DHFIvKek2BxttDMVFadwfAeJMkSJVPNSYUOx3/Vj4DuoT6UUYBiF4udF0560IcSuQ&#10;Ok910tuId7Q0BrqKw4g4awE//yue8qkhdMpZR5NUcUcPhzPz3lGj0tBdAF7A7gLcwb4FGs0ZZxhN&#10;hvSDcJLoKh45O3jU+zZXm5QG/+YQSX52JWkbBI2SaUayr+M8pyH8fZ+zHt7w6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dblS0AAAAAUBAAAPAAAAAAAAAAEAIAAAACIAAABkcnMvZG93bnJldi54&#10;bWxQSwECFAAUAAAACACHTuJACIbFqgICAAAL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4BF79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05744110"/>
    <w:rsid w:val="4063714B"/>
    <w:rsid w:val="57571620"/>
    <w:rsid w:val="67E22E0C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4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C:\Users\jcl\Desktop\&#40575;&#37009;&#39044;&#31639;&#20844;&#24320;&#22270;&#34920;&#27169;&#26495;(1)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84220\Desktop\&#39044;&#31639;&#20844;&#24320;2024&#40575;&#37009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854.99</c:v>
                </c:pt>
                <c:pt idx="1" c:formatCode="#,##0.00">
                  <c:v>1047.66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19322895758062"/>
                  <c:y val="0.65143313270416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9006600604281"/>
                  <c:y val="-0.11791062549228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37644801140246"/>
                  <c:y val="0.048624895900391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47650775594255"/>
                  <c:y val="0.055936570863807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'[鹿邑预算公开图表模板(1).xlsx]Sheet1'!$D$20:$G$20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'[鹿邑预算公开图表模板(1).xlsx]Sheet1'!$D$21:$G$21</c:f>
              <c:numCache>
                <c:formatCode>#.00"万""元"</c:formatCode>
                <c:ptCount val="4"/>
                <c:pt idx="0">
                  <c:v>191.67</c:v>
                </c:pt>
                <c:pt idx="1">
                  <c:v>663.32</c:v>
                </c:pt>
                <c:pt idx="2" c:formatCode="#0.00&quot;万&quot;&quot;元&quot;">
                  <c:v>0</c:v>
                </c:pt>
                <c:pt idx="3" c:formatCode="#0.00&quot;万&quot;&quot;元&quot;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1626839076817"/>
                  <c:y val="0.041689725142962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#0.00"万""元"</c:formatCode>
                <c:ptCount val="2"/>
                <c:pt idx="0">
                  <c:v>0</c:v>
                </c:pt>
                <c:pt idx="1">
                  <c:v>854.99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854.99</c:v>
                </c:pt>
                <c:pt idx="1" c:formatCode="#,##0.00">
                  <c:v>1047.66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141308711361"/>
          <c:y val="0.166890080428954"/>
          <c:w val="0.844292787367858"/>
          <c:h val="0.721715817694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85098641251701"/>
                  <c:y val="-0.11789631092664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31786542923434"/>
                  <c:y val="0.66386269582886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63852499778642"/>
                  <c:y val="0.0746747858147934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3179892354612"/>
                  <c:y val="0.036122626294544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484073588113313"/>
                  <c:y val="0.06089944232605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[鹿邑预算公开图表模板.xlsx]Sheet1!$D$119:$D$124</c:f>
              <c:strCache>
                <c:ptCount val="6"/>
                <c:pt idx="1">
                  <c:v>卫生健康支出</c:v>
                </c:pt>
              </c:strCache>
            </c:strRef>
          </c:cat>
          <c:val>
            <c:numRef>
              <c:f>[鹿邑预算公开图表模板.xlsx]Sheet1!$E$119:$E$124</c:f>
              <c:numCache>
                <c:formatCode>General</c:formatCode>
                <c:ptCount val="6"/>
                <c:pt idx="1" c:formatCode="0.00&quot;万&quot;&quot;元，&quot;">
                  <c:v>854.99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[鹿邑预算公开图表模板.xlsx]Sheet1!$D$190:$E$190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[鹿邑预算公开图表模板.xlsx]Sheet1!$D$191:$E$191</c:f>
              <c:numCache>
                <c:formatCode>#,##0.00</c:formatCode>
                <c:ptCount val="2"/>
                <c:pt idx="0">
                  <c:v>0</c:v>
                </c:pt>
                <c:pt idx="1" c:formatCode="0.00_ 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12077</Characters>
  <TotalTime>34</TotalTime>
  <ScaleCrop>false</ScaleCrop>
  <LinksUpToDate>false</LinksUpToDate>
  <CharactersWithSpaces>12224</CharactersWithSpaces>
  <Application>WPS Office_12.1.0.16929_F1E327BC-269C-435d-A152-05C5408002CA</Applicat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2024-06-20T02:19:52Z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09e622-9038-4232-9a43-217433173a4a}">
  <ds:schemaRefs/>
</ds:datastoreItem>
</file>

<file path=customXml/itemProps3.xml><?xml version="1.0" encoding="utf-8"?>
<ds:datastoreItem xmlns:ds="http://schemas.openxmlformats.org/officeDocument/2006/customXml" ds:itemID="{039c48d7-29b9-43c9-9223-9d8c6464f02d}">
  <ds:schemaRefs/>
</ds:datastoreItem>
</file>

<file path=customXml/itemProps4.xml><?xml version="1.0" encoding="utf-8"?>
<ds:datastoreItem xmlns:ds="http://schemas.openxmlformats.org/officeDocument/2006/customXml" ds:itemID="{1d910b87-de08-4989-88d5-f4f177a5d1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3462</Words>
  <Characters>3920</Characters>
  <TotalTime>7</TotalTime>
  <ScaleCrop>false</ScaleCrop>
  <LinksUpToDate>false</LinksUpToDate>
  <CharactersWithSpaces>3930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2024-09-02T07:39:07Z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F602CD6879224FF9A752FB9045A5981C_13</vt:lpwstr>
  </property>
</Properties>
</file>